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E3" w:rsidRDefault="000D1FE3" w:rsidP="000D1F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поступлении и расходовании финансовых и материальных средств</w:t>
      </w:r>
    </w:p>
    <w:p w:rsidR="00191070" w:rsidRPr="00AD72F1" w:rsidRDefault="000D1FE3" w:rsidP="000D1F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МБОУ «Школа №54»</w:t>
      </w: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AD72F1" w:rsidRPr="00AD72F1" w:rsidTr="00AD72F1">
        <w:tc>
          <w:tcPr>
            <w:tcW w:w="7479" w:type="dxa"/>
          </w:tcPr>
          <w:p w:rsidR="00AD72F1" w:rsidRPr="00AD72F1" w:rsidRDefault="00AD72F1" w:rsidP="00AD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AD72F1" w:rsidRPr="00AD72F1" w:rsidRDefault="00AD72F1" w:rsidP="00AD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D72F1" w:rsidRPr="00AD72F1" w:rsidTr="00AD72F1">
        <w:tc>
          <w:tcPr>
            <w:tcW w:w="7479" w:type="dxa"/>
          </w:tcPr>
          <w:p w:rsidR="00AD72F1" w:rsidRPr="00AD72F1" w:rsidRDefault="00AD7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внебюджетных средств</w:t>
            </w:r>
          </w:p>
        </w:tc>
        <w:tc>
          <w:tcPr>
            <w:tcW w:w="2092" w:type="dxa"/>
          </w:tcPr>
          <w:p w:rsidR="00AD72F1" w:rsidRPr="00AD72F1" w:rsidRDefault="005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105297,50</w:t>
            </w:r>
          </w:p>
        </w:tc>
      </w:tr>
      <w:tr w:rsidR="00AD72F1" w:rsidRPr="00AD72F1" w:rsidTr="00AD72F1">
        <w:tc>
          <w:tcPr>
            <w:tcW w:w="7479" w:type="dxa"/>
          </w:tcPr>
          <w:p w:rsidR="00AD72F1" w:rsidRPr="00AD72F1" w:rsidRDefault="00AD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В том числе: получено средств от платных образовательных услуг</w:t>
            </w:r>
          </w:p>
        </w:tc>
        <w:tc>
          <w:tcPr>
            <w:tcW w:w="2092" w:type="dxa"/>
          </w:tcPr>
          <w:p w:rsidR="00AD72F1" w:rsidRPr="00AD72F1" w:rsidRDefault="005C0848" w:rsidP="0085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101780</w:t>
            </w:r>
            <w:r w:rsidR="008519A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72F1" w:rsidRPr="00AD72F1" w:rsidTr="00AD72F1">
        <w:tc>
          <w:tcPr>
            <w:tcW w:w="7479" w:type="dxa"/>
          </w:tcPr>
          <w:p w:rsidR="00AD72F1" w:rsidRPr="00AD72F1" w:rsidRDefault="00AD7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 средств – всего:</w:t>
            </w:r>
          </w:p>
        </w:tc>
        <w:tc>
          <w:tcPr>
            <w:tcW w:w="2092" w:type="dxa"/>
          </w:tcPr>
          <w:p w:rsidR="00AD72F1" w:rsidRPr="00AD72F1" w:rsidRDefault="005C0848" w:rsidP="005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109162,38</w:t>
            </w:r>
          </w:p>
        </w:tc>
      </w:tr>
      <w:tr w:rsidR="00AD72F1" w:rsidRPr="00AD72F1" w:rsidTr="00AD72F1">
        <w:tc>
          <w:tcPr>
            <w:tcW w:w="7479" w:type="dxa"/>
          </w:tcPr>
          <w:p w:rsidR="00AD72F1" w:rsidRPr="00AD72F1" w:rsidRDefault="00AD72F1" w:rsidP="00AD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в  т.ч. на: оплату и стимулирование труда работников</w:t>
            </w:r>
          </w:p>
        </w:tc>
        <w:tc>
          <w:tcPr>
            <w:tcW w:w="2092" w:type="dxa"/>
          </w:tcPr>
          <w:p w:rsidR="00AD72F1" w:rsidRPr="00AD72F1" w:rsidRDefault="005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39623,88</w:t>
            </w:r>
          </w:p>
        </w:tc>
      </w:tr>
      <w:tr w:rsidR="00AD72F1" w:rsidRPr="00AD72F1" w:rsidTr="00AD72F1">
        <w:tc>
          <w:tcPr>
            <w:tcW w:w="7479" w:type="dxa"/>
          </w:tcPr>
          <w:p w:rsidR="00AD72F1" w:rsidRPr="00AD72F1" w:rsidRDefault="00AD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</w:t>
            </w:r>
          </w:p>
        </w:tc>
        <w:tc>
          <w:tcPr>
            <w:tcW w:w="2092" w:type="dxa"/>
          </w:tcPr>
          <w:p w:rsidR="00AD72F1" w:rsidRPr="00AD72F1" w:rsidRDefault="005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D72F1" w:rsidRPr="00AD72F1" w:rsidTr="00AD72F1">
        <w:tc>
          <w:tcPr>
            <w:tcW w:w="7479" w:type="dxa"/>
          </w:tcPr>
          <w:p w:rsidR="00AD72F1" w:rsidRPr="00AD72F1" w:rsidRDefault="00AD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Коммунальные и хозяйственные расходы</w:t>
            </w:r>
          </w:p>
        </w:tc>
        <w:tc>
          <w:tcPr>
            <w:tcW w:w="2092" w:type="dxa"/>
          </w:tcPr>
          <w:p w:rsidR="00AD72F1" w:rsidRPr="00AD72F1" w:rsidRDefault="005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26341,00</w:t>
            </w:r>
          </w:p>
        </w:tc>
      </w:tr>
      <w:tr w:rsidR="00AD72F1" w:rsidRPr="00AD72F1" w:rsidTr="00AD72F1">
        <w:tc>
          <w:tcPr>
            <w:tcW w:w="7479" w:type="dxa"/>
          </w:tcPr>
          <w:p w:rsidR="00AD72F1" w:rsidRPr="00AD72F1" w:rsidRDefault="00AD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Прочие нужды</w:t>
            </w:r>
          </w:p>
        </w:tc>
        <w:tc>
          <w:tcPr>
            <w:tcW w:w="2092" w:type="dxa"/>
          </w:tcPr>
          <w:p w:rsidR="00AD72F1" w:rsidRPr="00AD72F1" w:rsidRDefault="005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39697,50</w:t>
            </w:r>
          </w:p>
        </w:tc>
      </w:tr>
    </w:tbl>
    <w:p w:rsidR="00AD72F1" w:rsidRDefault="00AD72F1"/>
    <w:p w:rsidR="00AD72F1" w:rsidRDefault="00AD72F1"/>
    <w:tbl>
      <w:tblPr>
        <w:tblStyle w:val="a3"/>
        <w:tblW w:w="0" w:type="auto"/>
        <w:tblLook w:val="04A0"/>
      </w:tblPr>
      <w:tblGrid>
        <w:gridCol w:w="7479"/>
        <w:gridCol w:w="2092"/>
      </w:tblGrid>
      <w:tr w:rsidR="00AD72F1" w:rsidTr="00547575">
        <w:tc>
          <w:tcPr>
            <w:tcW w:w="7479" w:type="dxa"/>
          </w:tcPr>
          <w:p w:rsidR="00AD72F1" w:rsidRPr="00AD72F1" w:rsidRDefault="00AD72F1" w:rsidP="0054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AD72F1" w:rsidRPr="00AD72F1" w:rsidRDefault="00AD72F1" w:rsidP="0054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D72F1" w:rsidTr="00547575">
        <w:tc>
          <w:tcPr>
            <w:tcW w:w="7479" w:type="dxa"/>
          </w:tcPr>
          <w:p w:rsidR="00AD72F1" w:rsidRPr="00AD72F1" w:rsidRDefault="00AD72F1" w:rsidP="00547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средств выделенных ОУ</w:t>
            </w:r>
          </w:p>
        </w:tc>
        <w:tc>
          <w:tcPr>
            <w:tcW w:w="2092" w:type="dxa"/>
          </w:tcPr>
          <w:p w:rsidR="00AD72F1" w:rsidRPr="00AD72F1" w:rsidRDefault="005C0848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27799369,36</w:t>
            </w:r>
          </w:p>
        </w:tc>
      </w:tr>
      <w:tr w:rsidR="00AD72F1" w:rsidTr="00547575">
        <w:tc>
          <w:tcPr>
            <w:tcW w:w="7479" w:type="dxa"/>
          </w:tcPr>
          <w:p w:rsidR="00AD72F1" w:rsidRPr="00AD72F1" w:rsidRDefault="00AD72F1" w:rsidP="00547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 средств – всего:</w:t>
            </w:r>
          </w:p>
        </w:tc>
        <w:tc>
          <w:tcPr>
            <w:tcW w:w="2092" w:type="dxa"/>
          </w:tcPr>
          <w:p w:rsidR="00AD72F1" w:rsidRPr="00AD72F1" w:rsidRDefault="005C0848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25984655,00</w:t>
            </w:r>
          </w:p>
        </w:tc>
      </w:tr>
      <w:tr w:rsidR="00AD72F1" w:rsidTr="00547575">
        <w:tc>
          <w:tcPr>
            <w:tcW w:w="7479" w:type="dxa"/>
          </w:tcPr>
          <w:p w:rsidR="00AD72F1" w:rsidRPr="00AD72F1" w:rsidRDefault="00AD72F1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в  т.ч. на: оплату и стимулирование труда работников</w:t>
            </w:r>
          </w:p>
        </w:tc>
        <w:tc>
          <w:tcPr>
            <w:tcW w:w="2092" w:type="dxa"/>
          </w:tcPr>
          <w:p w:rsidR="00AD72F1" w:rsidRPr="00AD72F1" w:rsidRDefault="005C0848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19897426,61</w:t>
            </w:r>
          </w:p>
        </w:tc>
      </w:tr>
      <w:tr w:rsidR="00AD72F1" w:rsidTr="00547575">
        <w:tc>
          <w:tcPr>
            <w:tcW w:w="7479" w:type="dxa"/>
          </w:tcPr>
          <w:p w:rsidR="00AD72F1" w:rsidRPr="00AD72F1" w:rsidRDefault="00AD72F1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</w:t>
            </w:r>
          </w:p>
        </w:tc>
        <w:tc>
          <w:tcPr>
            <w:tcW w:w="2092" w:type="dxa"/>
          </w:tcPr>
          <w:p w:rsidR="005C0848" w:rsidRPr="00AD72F1" w:rsidRDefault="005C0848" w:rsidP="005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967316,00</w:t>
            </w:r>
          </w:p>
        </w:tc>
      </w:tr>
      <w:tr w:rsidR="00AD72F1" w:rsidTr="00547575">
        <w:tc>
          <w:tcPr>
            <w:tcW w:w="7479" w:type="dxa"/>
          </w:tcPr>
          <w:p w:rsidR="00AD72F1" w:rsidRPr="00AD72F1" w:rsidRDefault="00AD72F1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Коммунальные и хозяйственные расходы</w:t>
            </w:r>
          </w:p>
        </w:tc>
        <w:tc>
          <w:tcPr>
            <w:tcW w:w="2092" w:type="dxa"/>
          </w:tcPr>
          <w:p w:rsidR="00AD72F1" w:rsidRPr="00AD72F1" w:rsidRDefault="005C0848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2529164,4</w:t>
            </w:r>
          </w:p>
        </w:tc>
      </w:tr>
      <w:tr w:rsidR="00AD72F1" w:rsidTr="00547575">
        <w:tc>
          <w:tcPr>
            <w:tcW w:w="7479" w:type="dxa"/>
          </w:tcPr>
          <w:p w:rsidR="00AD72F1" w:rsidRPr="00AD72F1" w:rsidRDefault="00AD72F1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Прочие нужды</w:t>
            </w:r>
          </w:p>
        </w:tc>
        <w:tc>
          <w:tcPr>
            <w:tcW w:w="2092" w:type="dxa"/>
          </w:tcPr>
          <w:p w:rsidR="00AD72F1" w:rsidRPr="00AD72F1" w:rsidRDefault="005C0848" w:rsidP="0054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2590747,99</w:t>
            </w:r>
          </w:p>
        </w:tc>
      </w:tr>
    </w:tbl>
    <w:p w:rsidR="00AD72F1" w:rsidRDefault="00AD72F1"/>
    <w:p w:rsidR="000D1FE3" w:rsidRPr="000D1FE3" w:rsidRDefault="000D1FE3">
      <w:pPr>
        <w:rPr>
          <w:rFonts w:ascii="Times New Roman" w:hAnsi="Times New Roman" w:cs="Times New Roman"/>
        </w:rPr>
      </w:pPr>
      <w:r w:rsidRPr="000D1FE3">
        <w:rPr>
          <w:rFonts w:ascii="Times New Roman" w:hAnsi="Times New Roman" w:cs="Times New Roman"/>
        </w:rPr>
        <w:t xml:space="preserve">Директор школы                                         Т.Н.Алексеева </w:t>
      </w:r>
    </w:p>
    <w:sectPr w:rsidR="000D1FE3" w:rsidRPr="000D1FE3" w:rsidSect="0019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F1"/>
    <w:rsid w:val="000D1FE3"/>
    <w:rsid w:val="00191070"/>
    <w:rsid w:val="003F78A1"/>
    <w:rsid w:val="004960E6"/>
    <w:rsid w:val="004A6ED1"/>
    <w:rsid w:val="005C0848"/>
    <w:rsid w:val="006239EF"/>
    <w:rsid w:val="008519A6"/>
    <w:rsid w:val="00AD72F1"/>
    <w:rsid w:val="00BC49FF"/>
    <w:rsid w:val="00D8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SCH054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2012-02-29T08:39:00Z</dcterms:created>
  <dcterms:modified xsi:type="dcterms:W3CDTF">2012-02-29T08:39:00Z</dcterms:modified>
</cp:coreProperties>
</file>